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2A" w:rsidRDefault="00C13E6B"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-252095</wp:posOffset>
            </wp:positionV>
            <wp:extent cx="1466850" cy="394335"/>
            <wp:effectExtent l="19050" t="0" r="0" b="0"/>
            <wp:wrapNone/>
            <wp:docPr id="4" name="Picture 3" descr="VITAMIN_son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TAMIN_son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4EBA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-566420</wp:posOffset>
            </wp:positionV>
            <wp:extent cx="1419225" cy="705623"/>
            <wp:effectExtent l="0" t="0" r="0" b="0"/>
            <wp:wrapNone/>
            <wp:docPr id="3" name="Picture 2" descr="Sebit Logo for Print 2006 Antet p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bit Logo for Print 2006 Antet pat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724" w:rsidRPr="0056662C" w:rsidRDefault="00532724" w:rsidP="00532724">
      <w:pPr>
        <w:rPr>
          <w:b/>
          <w:sz w:val="28"/>
          <w:szCs w:val="28"/>
          <w:u w:val="single"/>
        </w:rPr>
      </w:pPr>
      <w:r w:rsidRPr="0056662C">
        <w:rPr>
          <w:b/>
          <w:sz w:val="28"/>
          <w:szCs w:val="28"/>
          <w:u w:val="single"/>
        </w:rPr>
        <w:t xml:space="preserve">BASIN BÜLTENİ </w:t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Pr="0056662C">
        <w:rPr>
          <w:b/>
          <w:sz w:val="28"/>
          <w:szCs w:val="28"/>
          <w:u w:val="single"/>
        </w:rPr>
        <w:tab/>
      </w:r>
      <w:r w:rsidR="00953AA0">
        <w:rPr>
          <w:b/>
          <w:sz w:val="28"/>
          <w:szCs w:val="28"/>
          <w:u w:val="single"/>
        </w:rPr>
        <w:t>5</w:t>
      </w:r>
      <w:r w:rsidR="00746FC9">
        <w:rPr>
          <w:b/>
          <w:sz w:val="28"/>
          <w:szCs w:val="28"/>
          <w:u w:val="single"/>
        </w:rPr>
        <w:t xml:space="preserve"> Kasım </w:t>
      </w:r>
      <w:r w:rsidRPr="0056662C">
        <w:rPr>
          <w:b/>
          <w:sz w:val="28"/>
          <w:szCs w:val="28"/>
          <w:u w:val="single"/>
        </w:rPr>
        <w:t>2014</w:t>
      </w:r>
    </w:p>
    <w:p w:rsidR="00295646" w:rsidRDefault="00300F66" w:rsidP="008042AB">
      <w:pPr>
        <w:spacing w:after="0" w:line="240" w:lineRule="auto"/>
        <w:jc w:val="center"/>
        <w:rPr>
          <w:b/>
          <w:sz w:val="24"/>
          <w:szCs w:val="24"/>
        </w:rPr>
      </w:pPr>
      <w:r w:rsidRPr="00AC0B3F">
        <w:rPr>
          <w:b/>
          <w:sz w:val="24"/>
          <w:szCs w:val="24"/>
        </w:rPr>
        <w:t xml:space="preserve">VİTAMİN’DEN </w:t>
      </w:r>
      <w:r w:rsidR="00527FDB">
        <w:rPr>
          <w:b/>
          <w:sz w:val="24"/>
          <w:szCs w:val="24"/>
        </w:rPr>
        <w:t>İLKOKUL 1.</w:t>
      </w:r>
      <w:r w:rsidR="00095646">
        <w:rPr>
          <w:b/>
          <w:sz w:val="24"/>
          <w:szCs w:val="24"/>
        </w:rPr>
        <w:t xml:space="preserve"> </w:t>
      </w:r>
      <w:r w:rsidR="00527FDB">
        <w:rPr>
          <w:b/>
          <w:sz w:val="24"/>
          <w:szCs w:val="24"/>
        </w:rPr>
        <w:t xml:space="preserve">SINIF ÖĞRENCİLERİNE </w:t>
      </w:r>
      <w:r w:rsidR="00295646">
        <w:rPr>
          <w:b/>
          <w:sz w:val="24"/>
          <w:szCs w:val="24"/>
        </w:rPr>
        <w:t>BÜYÜK DESTEK</w:t>
      </w:r>
    </w:p>
    <w:p w:rsidR="00EF1622" w:rsidRPr="008042AB" w:rsidRDefault="00EF1622" w:rsidP="008042AB">
      <w:pPr>
        <w:spacing w:after="0" w:line="240" w:lineRule="auto"/>
        <w:jc w:val="center"/>
        <w:rPr>
          <w:sz w:val="32"/>
          <w:szCs w:val="32"/>
        </w:rPr>
      </w:pPr>
      <w:r w:rsidRPr="008042AB">
        <w:rPr>
          <w:sz w:val="32"/>
          <w:szCs w:val="32"/>
        </w:rPr>
        <w:t>Okuma yazma öğrenme</w:t>
      </w:r>
      <w:r w:rsidR="0088571B">
        <w:rPr>
          <w:sz w:val="32"/>
          <w:szCs w:val="32"/>
        </w:rPr>
        <w:t>k</w:t>
      </w:r>
      <w:r w:rsidRPr="008042AB">
        <w:rPr>
          <w:sz w:val="32"/>
          <w:szCs w:val="32"/>
        </w:rPr>
        <w:t xml:space="preserve"> eğlenceli bir serüvene dönüşüyor!</w:t>
      </w:r>
    </w:p>
    <w:p w:rsidR="008042AB" w:rsidRPr="0027087D" w:rsidRDefault="008042AB" w:rsidP="008042AB">
      <w:pPr>
        <w:spacing w:after="0" w:line="0" w:lineRule="atLeast"/>
        <w:jc w:val="center"/>
        <w:rPr>
          <w:b/>
          <w:sz w:val="24"/>
          <w:szCs w:val="24"/>
        </w:rPr>
      </w:pPr>
    </w:p>
    <w:p w:rsidR="002B5973" w:rsidRPr="002B5973" w:rsidRDefault="002B5973" w:rsidP="00532724">
      <w:pPr>
        <w:jc w:val="center"/>
        <w:rPr>
          <w:b/>
          <w:sz w:val="24"/>
          <w:szCs w:val="24"/>
        </w:rPr>
      </w:pPr>
      <w:r w:rsidRPr="002B5973">
        <w:rPr>
          <w:b/>
          <w:sz w:val="24"/>
          <w:szCs w:val="24"/>
        </w:rPr>
        <w:t>Vitamin’in üreticisi, Türkiye’nin lider eğitim teknolojileri şirketi</w:t>
      </w:r>
      <w:r w:rsidR="00AF06EF" w:rsidRPr="002B5973">
        <w:rPr>
          <w:b/>
          <w:sz w:val="24"/>
          <w:szCs w:val="24"/>
        </w:rPr>
        <w:t xml:space="preserve"> </w:t>
      </w:r>
      <w:r w:rsidR="00532724" w:rsidRPr="002B5973">
        <w:rPr>
          <w:b/>
          <w:sz w:val="24"/>
          <w:szCs w:val="24"/>
        </w:rPr>
        <w:t>Sebit</w:t>
      </w:r>
      <w:r w:rsidRPr="002B5973">
        <w:rPr>
          <w:b/>
          <w:sz w:val="24"/>
          <w:szCs w:val="24"/>
        </w:rPr>
        <w:t xml:space="preserve">, </w:t>
      </w:r>
      <w:r w:rsidR="00AF06EF" w:rsidRPr="002B5973">
        <w:rPr>
          <w:b/>
          <w:sz w:val="24"/>
          <w:szCs w:val="24"/>
        </w:rPr>
        <w:t>velilerin ve öğrencilerin en çok zorlandıkları sınıf olan 1. sınıf için yeni bir okuma yazma ürünü geliştir</w:t>
      </w:r>
      <w:r>
        <w:rPr>
          <w:b/>
          <w:sz w:val="24"/>
          <w:szCs w:val="24"/>
        </w:rPr>
        <w:t xml:space="preserve">di. </w:t>
      </w:r>
      <w:r w:rsidRPr="002B5973">
        <w:rPr>
          <w:b/>
          <w:sz w:val="24"/>
          <w:szCs w:val="24"/>
        </w:rPr>
        <w:t>Kayıp Sesler Ülkesi Okuma Yazma Destek Programı’yla öğrenciler artık h</w:t>
      </w:r>
      <w:r w:rsidR="00295646">
        <w:rPr>
          <w:b/>
          <w:sz w:val="24"/>
          <w:szCs w:val="24"/>
        </w:rPr>
        <w:t xml:space="preserve">iç zorlanmayacak; hızlı ve kolay okuma yazma öğrenecekler. </w:t>
      </w:r>
    </w:p>
    <w:p w:rsidR="00F002F4" w:rsidRPr="0027087D" w:rsidRDefault="00532724" w:rsidP="00C13E6B">
      <w:pPr>
        <w:spacing w:line="240" w:lineRule="auto"/>
      </w:pPr>
      <w:r w:rsidRPr="0027087D">
        <w:rPr>
          <w:b/>
        </w:rPr>
        <w:t xml:space="preserve">Türk Telekom </w:t>
      </w:r>
      <w:r w:rsidRPr="0027087D">
        <w:t xml:space="preserve">iştiraki, aynı zamanda Türkiye’nin en kapsamlı ve zengin </w:t>
      </w:r>
      <w:proofErr w:type="gramStart"/>
      <w:r w:rsidRPr="0027087D">
        <w:t>online</w:t>
      </w:r>
      <w:proofErr w:type="gramEnd"/>
      <w:r w:rsidRPr="0027087D">
        <w:t xml:space="preserve"> eğitim ürünü </w:t>
      </w:r>
      <w:r w:rsidRPr="0027087D">
        <w:rPr>
          <w:b/>
        </w:rPr>
        <w:t>Vitamin</w:t>
      </w:r>
      <w:r w:rsidRPr="0027087D">
        <w:t xml:space="preserve">’in üreticisi </w:t>
      </w:r>
      <w:r w:rsidRPr="0027087D">
        <w:rPr>
          <w:b/>
        </w:rPr>
        <w:t>Sebit</w:t>
      </w:r>
      <w:r w:rsidR="002B5973" w:rsidRPr="0027087D">
        <w:rPr>
          <w:b/>
        </w:rPr>
        <w:t xml:space="preserve">, </w:t>
      </w:r>
      <w:r w:rsidR="002B5973" w:rsidRPr="0027087D">
        <w:t xml:space="preserve">okul öncesinden liseye öğrencilerin, öğretmenlerin ve velilerin yaşamlarını kolaylaştıracak ürünleriyle </w:t>
      </w:r>
      <w:r w:rsidR="00F002F4" w:rsidRPr="0027087D">
        <w:t>eğitim dünyasına yeni değerler kazandırmaya devam ediyor.</w:t>
      </w:r>
    </w:p>
    <w:p w:rsidR="00380D4F" w:rsidRPr="0027087D" w:rsidRDefault="00527FDB" w:rsidP="00C13E6B">
      <w:pPr>
        <w:spacing w:line="240" w:lineRule="auto"/>
      </w:pPr>
      <w:r w:rsidRPr="0027087D">
        <w:t>İlkokul 1. sınıfın özellikle ilk dönemi, hem öğrenciler hem de aileler</w:t>
      </w:r>
      <w:r w:rsidR="00380D4F" w:rsidRPr="0027087D">
        <w:t>i</w:t>
      </w:r>
      <w:r w:rsidRPr="0027087D">
        <w:t xml:space="preserve"> için çeşitli zorluklarla dolu bir dönem</w:t>
      </w:r>
      <w:r w:rsidR="006F4EBA" w:rsidRPr="0027087D">
        <w:t xml:space="preserve"> olarak biliniyor</w:t>
      </w:r>
      <w:r w:rsidR="00380D4F" w:rsidRPr="0027087D">
        <w:t>. Çocuklar okullu olmaya alışırken, aileleri de onlara bu süreçte destek ol</w:t>
      </w:r>
      <w:r w:rsidR="00C6448B" w:rsidRPr="0027087D">
        <w:t xml:space="preserve">acak eğitim ürünü arayışında oluyorlar. </w:t>
      </w:r>
    </w:p>
    <w:p w:rsidR="00EF1622" w:rsidRPr="0027087D" w:rsidRDefault="00380D4F" w:rsidP="00C13E6B">
      <w:pPr>
        <w:spacing w:line="240" w:lineRule="auto"/>
      </w:pPr>
      <w:r w:rsidRPr="0027087D">
        <w:t xml:space="preserve">Okuma yazma </w:t>
      </w:r>
      <w:r w:rsidR="00C6448B" w:rsidRPr="0027087D">
        <w:t>öğrenme sürecinin başlamasıyla birlikte öğrencilerin ek kaynaklar</w:t>
      </w:r>
      <w:r w:rsidR="006F4EBA" w:rsidRPr="0027087D">
        <w:t>la</w:t>
      </w:r>
      <w:r w:rsidR="00C6448B" w:rsidRPr="0027087D">
        <w:t xml:space="preserve"> desteklenmesi gerekiyor. </w:t>
      </w:r>
      <w:r w:rsidR="00C13E6B" w:rsidRPr="0027087D">
        <w:t xml:space="preserve">Bu amaçla, </w:t>
      </w:r>
      <w:r w:rsidR="00C6448B" w:rsidRPr="0027087D">
        <w:t xml:space="preserve">26 yıllık eğitim teknolojisi </w:t>
      </w:r>
      <w:r w:rsidR="006F4EBA" w:rsidRPr="0027087D">
        <w:t xml:space="preserve">birikimiyle </w:t>
      </w:r>
      <w:r w:rsidR="00C6448B" w:rsidRPr="0027087D">
        <w:rPr>
          <w:b/>
        </w:rPr>
        <w:t>Vitamin</w:t>
      </w:r>
      <w:r w:rsidR="00C6448B" w:rsidRPr="0027087D">
        <w:t xml:space="preserve">, teknoloji çağının çocuklarını, sevdikleri dilden desteklemek </w:t>
      </w:r>
      <w:r w:rsidR="00C13E6B" w:rsidRPr="0027087D">
        <w:t>için</w:t>
      </w:r>
      <w:r w:rsidR="00C6448B" w:rsidRPr="0027087D">
        <w:t xml:space="preserve"> yeni bir okuma yazma ü</w:t>
      </w:r>
      <w:r w:rsidR="00EF1622" w:rsidRPr="0027087D">
        <w:t xml:space="preserve">rünü geliştirdi. </w:t>
      </w:r>
    </w:p>
    <w:p w:rsidR="0027087D" w:rsidRPr="0027087D" w:rsidRDefault="00C6448B" w:rsidP="00C13E6B">
      <w:pPr>
        <w:spacing w:line="240" w:lineRule="auto"/>
        <w:rPr>
          <w:b/>
        </w:rPr>
      </w:pPr>
      <w:r w:rsidRPr="0027087D">
        <w:rPr>
          <w:b/>
        </w:rPr>
        <w:t xml:space="preserve">SESLERİ KURTAR, OKUMA YAZMAYI </w:t>
      </w:r>
      <w:r w:rsidR="00C13E6B" w:rsidRPr="0027087D">
        <w:rPr>
          <w:b/>
        </w:rPr>
        <w:t xml:space="preserve">KOLAYCA </w:t>
      </w:r>
      <w:r w:rsidRPr="0027087D">
        <w:rPr>
          <w:b/>
        </w:rPr>
        <w:t>ÖĞREN!</w:t>
      </w:r>
    </w:p>
    <w:p w:rsidR="00C13E6B" w:rsidRPr="0027087D" w:rsidRDefault="00C6448B" w:rsidP="00C13E6B">
      <w:pPr>
        <w:spacing w:line="240" w:lineRule="auto"/>
      </w:pPr>
      <w:r w:rsidRPr="0027087D">
        <w:t xml:space="preserve">Eğitim ve teknolojinin birleştiği en iyi örneklerden biri olan </w:t>
      </w:r>
      <w:r w:rsidR="00EF1622" w:rsidRPr="0027087D">
        <w:rPr>
          <w:b/>
        </w:rPr>
        <w:t>Kayıp Sesler Ülkesi Okuma Yazma Destek Programı</w:t>
      </w:r>
      <w:r w:rsidR="00EF1622" w:rsidRPr="0027087D">
        <w:t xml:space="preserve">, keyifli </w:t>
      </w:r>
      <w:r w:rsidRPr="0027087D">
        <w:t>maceralara öğrencileri d</w:t>
      </w:r>
      <w:r w:rsidR="00513B7B" w:rsidRPr="0027087D">
        <w:t>â</w:t>
      </w:r>
      <w:r w:rsidRPr="0027087D">
        <w:t>hil ederek onları</w:t>
      </w:r>
      <w:r w:rsidR="00513B7B" w:rsidRPr="0027087D">
        <w:t>,</w:t>
      </w:r>
      <w:r w:rsidRPr="0027087D">
        <w:t xml:space="preserve"> </w:t>
      </w:r>
      <w:r w:rsidR="00EF1622" w:rsidRPr="0027087D">
        <w:t>seslerle tanıştırıyor. Bir ada ülkesinde geçen macera</w:t>
      </w:r>
      <w:r w:rsidR="00513B7B" w:rsidRPr="0027087D">
        <w:t>da öğrencilere çeşitli görevler veriliyor. Öğrenci, oyun oynarken sesleri tanımaya, hissetmeye</w:t>
      </w:r>
      <w:r w:rsidR="00953AA0">
        <w:t>;</w:t>
      </w:r>
      <w:r w:rsidR="00513B7B" w:rsidRPr="0027087D">
        <w:t xml:space="preserve"> heceler</w:t>
      </w:r>
      <w:r w:rsidR="00C13E6B" w:rsidRPr="0027087D">
        <w:t xml:space="preserve">, </w:t>
      </w:r>
      <w:r w:rsidR="00513B7B" w:rsidRPr="0027087D">
        <w:t>sözcükler</w:t>
      </w:r>
      <w:r w:rsidR="00C13E6B" w:rsidRPr="0027087D">
        <w:t xml:space="preserve"> ve cümleler</w:t>
      </w:r>
      <w:r w:rsidR="00513B7B" w:rsidRPr="0027087D">
        <w:t xml:space="preserve"> oluşturmaya başlıyor. </w:t>
      </w:r>
    </w:p>
    <w:p w:rsidR="00513B7B" w:rsidRPr="0027087D" w:rsidRDefault="00513B7B" w:rsidP="00C13E6B">
      <w:pPr>
        <w:spacing w:line="240" w:lineRule="auto"/>
      </w:pPr>
      <w:r w:rsidRPr="0027087D">
        <w:t xml:space="preserve">Sesleri tek </w:t>
      </w:r>
      <w:proofErr w:type="spellStart"/>
      <w:r w:rsidRPr="0027087D">
        <w:t>tek</w:t>
      </w:r>
      <w:proofErr w:type="spellEnd"/>
      <w:r w:rsidRPr="0027087D">
        <w:t xml:space="preserve"> kurtarma üzerine kurgulanan macerada, öğrenci sürece kendiliğinden ve istekli katıldığı için okulda öğrendiklerini evde pekiştirmiş oluyor</w:t>
      </w:r>
      <w:r w:rsidR="006F4EBA" w:rsidRPr="0027087D">
        <w:t>;</w:t>
      </w:r>
      <w:r w:rsidRPr="0027087D">
        <w:t xml:space="preserve"> okuma yazmayı hızlı ve kolay bir şekilde öğreniyor. </w:t>
      </w:r>
    </w:p>
    <w:p w:rsidR="00513B7B" w:rsidRPr="00953AA0" w:rsidRDefault="00953AA0" w:rsidP="00953AA0">
      <w:pPr>
        <w:spacing w:line="240" w:lineRule="auto"/>
        <w:rPr>
          <w:b/>
        </w:rPr>
      </w:pPr>
      <w:r w:rsidRPr="00953AA0">
        <w:rPr>
          <w:b/>
        </w:rPr>
        <w:t>1.</w:t>
      </w:r>
      <w:r w:rsidR="00513B7B" w:rsidRPr="00953AA0">
        <w:rPr>
          <w:b/>
        </w:rPr>
        <w:t>SINIF ÖĞRETMENLERİNİN İHTİYACI OLAN HER ŞEY BURADA</w:t>
      </w:r>
      <w:r w:rsidR="006F4EBA" w:rsidRPr="00953AA0">
        <w:rPr>
          <w:b/>
        </w:rPr>
        <w:t>!</w:t>
      </w:r>
    </w:p>
    <w:p w:rsidR="00EF1622" w:rsidRPr="0027087D" w:rsidRDefault="00EF1622" w:rsidP="00C13E6B">
      <w:pPr>
        <w:spacing w:line="240" w:lineRule="auto"/>
      </w:pPr>
      <w:r w:rsidRPr="0027087D">
        <w:rPr>
          <w:b/>
        </w:rPr>
        <w:t>Ses Temelli Cümle Yöntemini</w:t>
      </w:r>
      <w:r w:rsidRPr="0027087D">
        <w:t xml:space="preserve"> </w:t>
      </w:r>
      <w:r w:rsidR="00513B7B" w:rsidRPr="0027087D">
        <w:t xml:space="preserve">ile hazırlanan ürün, </w:t>
      </w:r>
      <w:r w:rsidRPr="0027087D">
        <w:t>1. Sınıf MEB müfredatı ile uyumlu</w:t>
      </w:r>
      <w:r w:rsidR="00513B7B" w:rsidRPr="0027087D">
        <w:t xml:space="preserve"> olduğu gibi</w:t>
      </w:r>
      <w:r w:rsidR="00E94440">
        <w:t>,</w:t>
      </w:r>
      <w:r w:rsidR="00513B7B" w:rsidRPr="0027087D">
        <w:t xml:space="preserve"> </w:t>
      </w:r>
      <w:r w:rsidR="00E94440">
        <w:t xml:space="preserve">aynı zamanda </w:t>
      </w:r>
      <w:r w:rsidRPr="0027087D">
        <w:t>öğretmenin derslerinde kullanabileceği zengin bir kaynak olma özelliğini de taşıyor.  6 farklı ses grubuna ait 20 farklı etkinlik tipi ile hazırlanan üründe</w:t>
      </w:r>
      <w:r w:rsidR="00C13E6B" w:rsidRPr="0027087D">
        <w:t>,</w:t>
      </w:r>
      <w:r w:rsidRPr="0027087D">
        <w:t xml:space="preserve"> her ses için 29 özgün şarkı, 532 öğrenme nesnesi ve 6 oyun bulunuyor. </w:t>
      </w:r>
    </w:p>
    <w:p w:rsidR="003F02D9" w:rsidRPr="0027087D" w:rsidRDefault="00EF1622" w:rsidP="00C13E6B">
      <w:pPr>
        <w:spacing w:line="240" w:lineRule="auto"/>
      </w:pPr>
      <w:r w:rsidRPr="0027087D">
        <w:t xml:space="preserve">Senaryo temelli ürün, ilkokul 1. </w:t>
      </w:r>
      <w:r w:rsidR="006F4EBA" w:rsidRPr="0027087D">
        <w:t>s</w:t>
      </w:r>
      <w:r w:rsidRPr="0027087D">
        <w:t xml:space="preserve">ınıf öğretmenlerinin ihtiyacı olan her şeyi tek bir kaynakta </w:t>
      </w:r>
      <w:r w:rsidR="00513B7B" w:rsidRPr="0027087D">
        <w:t>bulabilmesini sağlıyor. Öğretmen</w:t>
      </w:r>
      <w:r w:rsidR="002D2C06">
        <w:t>ler için hazırlanmış</w:t>
      </w:r>
      <w:r w:rsidR="00513B7B" w:rsidRPr="0027087D">
        <w:t xml:space="preserve"> </w:t>
      </w:r>
      <w:r w:rsidR="00953AA0">
        <w:t xml:space="preserve">özel </w:t>
      </w:r>
      <w:proofErr w:type="spellStart"/>
      <w:r w:rsidR="00953AA0">
        <w:t>ara</w:t>
      </w:r>
      <w:r w:rsidR="006F4EBA" w:rsidRPr="0027087D">
        <w:t>yüzde</w:t>
      </w:r>
      <w:proofErr w:type="spellEnd"/>
      <w:r w:rsidR="006F4EBA" w:rsidRPr="0027087D">
        <w:t xml:space="preserve"> </w:t>
      </w:r>
      <w:r w:rsidR="00513B7B" w:rsidRPr="0027087D">
        <w:t>ç</w:t>
      </w:r>
      <w:r w:rsidR="008042AB" w:rsidRPr="0027087D">
        <w:t>ıktısı alınabilen sınıf içi</w:t>
      </w:r>
      <w:r w:rsidR="00513B7B" w:rsidRPr="0027087D">
        <w:t xml:space="preserve"> uygulamalar, ses grubu</w:t>
      </w:r>
      <w:r w:rsidR="003F02D9" w:rsidRPr="0027087D">
        <w:t xml:space="preserve"> ve çizgi</w:t>
      </w:r>
      <w:r w:rsidR="00513B7B" w:rsidRPr="0027087D">
        <w:t xml:space="preserve"> çalışmalarına yönelik e</w:t>
      </w:r>
      <w:r w:rsidR="003F02D9" w:rsidRPr="0027087D">
        <w:t xml:space="preserve">tkinlik kâğıtlarıyla </w:t>
      </w:r>
      <w:r w:rsidR="008042AB" w:rsidRPr="0027087D">
        <w:t xml:space="preserve">öğretmen, </w:t>
      </w:r>
      <w:r w:rsidR="00513B7B" w:rsidRPr="0027087D">
        <w:t>okuma yazma sürecinde başka bir ek kaynağa gereksinim du</w:t>
      </w:r>
      <w:r w:rsidR="006F4EBA" w:rsidRPr="0027087D">
        <w:t>ymadan derslerini işleyebiliyor</w:t>
      </w:r>
      <w:r w:rsidR="003F02D9" w:rsidRPr="0027087D">
        <w:t xml:space="preserve">. Ayrıca, öğretmenin sınıfta kullanabileceği, çıktısı alınabilen posterler, harf kartları, sayı kartları gibi öğretmen </w:t>
      </w:r>
      <w:r w:rsidR="00F925DE" w:rsidRPr="0027087D">
        <w:t>destek materyalleri de</w:t>
      </w:r>
      <w:r w:rsidR="003F02D9" w:rsidRPr="0027087D">
        <w:t xml:space="preserve"> ürünün içerisinde yer alıyor. </w:t>
      </w:r>
    </w:p>
    <w:p w:rsidR="006F4EBA" w:rsidRPr="0027087D" w:rsidRDefault="006F4EBA" w:rsidP="00C13E6B">
      <w:pPr>
        <w:spacing w:line="240" w:lineRule="auto"/>
      </w:pPr>
      <w:r w:rsidRPr="0027087D">
        <w:t xml:space="preserve">Vitamin’in </w:t>
      </w:r>
      <w:proofErr w:type="gramStart"/>
      <w:r w:rsidRPr="0027087D">
        <w:t>online</w:t>
      </w:r>
      <w:proofErr w:type="gramEnd"/>
      <w:r w:rsidRPr="0027087D">
        <w:t xml:space="preserve"> okuma yazma ürünü Kayıp Sesler Ülkesi’ni </w:t>
      </w:r>
      <w:hyperlink r:id="rId7" w:history="1">
        <w:r w:rsidRPr="0027087D">
          <w:rPr>
            <w:rStyle w:val="Hyperlink"/>
          </w:rPr>
          <w:t>www.vitaminegitim.com/ilkokul</w:t>
        </w:r>
      </w:hyperlink>
      <w:r w:rsidRPr="0027087D">
        <w:t xml:space="preserve"> </w:t>
      </w:r>
      <w:r w:rsidR="00953AA0">
        <w:t xml:space="preserve">internet </w:t>
      </w:r>
      <w:r w:rsidRPr="0027087D">
        <w:t xml:space="preserve">adresinden inceleyebilirsiniz. </w:t>
      </w:r>
    </w:p>
    <w:p w:rsidR="00513B7B" w:rsidRDefault="00513B7B" w:rsidP="00527FDB"/>
    <w:sectPr w:rsidR="00513B7B" w:rsidSect="00530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5DE1"/>
    <w:multiLevelType w:val="hybridMultilevel"/>
    <w:tmpl w:val="A64EA3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DAB"/>
    <w:multiLevelType w:val="hybridMultilevel"/>
    <w:tmpl w:val="9EB4D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37CF0"/>
    <w:multiLevelType w:val="hybridMultilevel"/>
    <w:tmpl w:val="46D6EA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93246"/>
    <w:multiLevelType w:val="multilevel"/>
    <w:tmpl w:val="AF168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DA349B"/>
    <w:multiLevelType w:val="hybridMultilevel"/>
    <w:tmpl w:val="2800D6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E78"/>
    <w:rsid w:val="00095646"/>
    <w:rsid w:val="002203BD"/>
    <w:rsid w:val="00262397"/>
    <w:rsid w:val="0027087D"/>
    <w:rsid w:val="00295646"/>
    <w:rsid w:val="002B5973"/>
    <w:rsid w:val="002D2C06"/>
    <w:rsid w:val="00300F66"/>
    <w:rsid w:val="00380D4F"/>
    <w:rsid w:val="003F02D9"/>
    <w:rsid w:val="003F6481"/>
    <w:rsid w:val="00493DF2"/>
    <w:rsid w:val="004A0205"/>
    <w:rsid w:val="00513B7B"/>
    <w:rsid w:val="00527FDB"/>
    <w:rsid w:val="005308FA"/>
    <w:rsid w:val="00532724"/>
    <w:rsid w:val="0056662C"/>
    <w:rsid w:val="005F5F26"/>
    <w:rsid w:val="006F4EBA"/>
    <w:rsid w:val="0070039F"/>
    <w:rsid w:val="00746FC9"/>
    <w:rsid w:val="008042AB"/>
    <w:rsid w:val="0088571B"/>
    <w:rsid w:val="0091272A"/>
    <w:rsid w:val="00953AA0"/>
    <w:rsid w:val="00A56966"/>
    <w:rsid w:val="00AC0B3F"/>
    <w:rsid w:val="00AE3707"/>
    <w:rsid w:val="00AF06EF"/>
    <w:rsid w:val="00BA2801"/>
    <w:rsid w:val="00BC3C7E"/>
    <w:rsid w:val="00C01E78"/>
    <w:rsid w:val="00C02A7F"/>
    <w:rsid w:val="00C13E6B"/>
    <w:rsid w:val="00C6448B"/>
    <w:rsid w:val="00E077CF"/>
    <w:rsid w:val="00E94440"/>
    <w:rsid w:val="00EF1622"/>
    <w:rsid w:val="00F002F4"/>
    <w:rsid w:val="00F7570A"/>
    <w:rsid w:val="00F925DE"/>
    <w:rsid w:val="00FD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8FA"/>
  </w:style>
  <w:style w:type="paragraph" w:styleId="Heading2">
    <w:name w:val="heading 2"/>
    <w:basedOn w:val="Normal"/>
    <w:link w:val="Heading2Char"/>
    <w:uiPriority w:val="9"/>
    <w:qFormat/>
    <w:rsid w:val="00C01E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E7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01E78"/>
  </w:style>
  <w:style w:type="character" w:styleId="Strong">
    <w:name w:val="Strong"/>
    <w:basedOn w:val="DefaultParagraphFont"/>
    <w:uiPriority w:val="22"/>
    <w:qFormat/>
    <w:rsid w:val="00C01E7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01E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0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2B5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766">
          <w:marLeft w:val="0"/>
          <w:marRight w:val="0"/>
          <w:marTop w:val="0"/>
          <w:marBottom w:val="0"/>
          <w:divBdr>
            <w:top w:val="single" w:sz="6" w:space="0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0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58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taminegitim.com/ilkok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17</cp:revision>
  <cp:lastPrinted>2014-11-04T08:57:00Z</cp:lastPrinted>
  <dcterms:created xsi:type="dcterms:W3CDTF">2014-10-15T13:52:00Z</dcterms:created>
  <dcterms:modified xsi:type="dcterms:W3CDTF">2014-11-04T09:06:00Z</dcterms:modified>
</cp:coreProperties>
</file>